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46" w:rsidRPr="003B7EBB" w:rsidRDefault="00D5667D" w:rsidP="00D56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D5667D" w:rsidRPr="003B7EBB" w:rsidRDefault="00D5667D" w:rsidP="00D56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Городского августовского совещ</w:t>
      </w:r>
      <w:r w:rsidR="00E37B58" w:rsidRPr="003B7EBB">
        <w:rPr>
          <w:rFonts w:ascii="Times New Roman" w:hAnsi="Times New Roman" w:cs="Times New Roman"/>
          <w:sz w:val="24"/>
          <w:szCs w:val="24"/>
        </w:rPr>
        <w:t>ания работников образования «От задач к решениям- стратегические ориентиры образования города Бузулука</w:t>
      </w:r>
      <w:r w:rsidRPr="003B7EBB">
        <w:rPr>
          <w:rFonts w:ascii="Times New Roman" w:hAnsi="Times New Roman" w:cs="Times New Roman"/>
          <w:sz w:val="24"/>
          <w:szCs w:val="24"/>
        </w:rPr>
        <w:t>»</w:t>
      </w:r>
    </w:p>
    <w:p w:rsidR="00D5667D" w:rsidRPr="003B7EBB" w:rsidRDefault="00D5667D" w:rsidP="00D56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23 августа 2018года</w:t>
      </w:r>
    </w:p>
    <w:p w:rsidR="00D5667D" w:rsidRPr="003B7EBB" w:rsidRDefault="00D5667D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выступление первого заместителя главы администрации города Бузулука М.В. Богатырева, доклад начальника Управления образования администрации города Бузулука Н.А. Севрюкова, проанализировав итоги работы за 2017-2018 учебный год  по актуальным направлениям развития муниципальной системы образования, участники совещания отмечают, что в городе Бузулуке продолжается </w:t>
      </w:r>
      <w:r w:rsidR="00FE44A6" w:rsidRPr="003B7EBB">
        <w:rPr>
          <w:rFonts w:ascii="Times New Roman" w:hAnsi="Times New Roman" w:cs="Times New Roman"/>
          <w:sz w:val="24"/>
          <w:szCs w:val="24"/>
        </w:rPr>
        <w:t xml:space="preserve">реализация основных направлений развития </w:t>
      </w:r>
      <w:r w:rsidR="00B50B57" w:rsidRPr="003B7EBB">
        <w:rPr>
          <w:rFonts w:ascii="Times New Roman" w:hAnsi="Times New Roman" w:cs="Times New Roman"/>
          <w:sz w:val="24"/>
          <w:szCs w:val="24"/>
        </w:rPr>
        <w:t>образования, направленных на обеспечение качества образовательных услуг.</w:t>
      </w:r>
    </w:p>
    <w:p w:rsidR="00B50B57" w:rsidRPr="003B7EBB" w:rsidRDefault="00B50B57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отчетный период осуществлялась реализация указов Президента РФ от 7 мая 2012 года №597, от 1 июня 2012года №761, плана мероприятий («дорожной карты») «Повышение эффективности и качества услуг в сфере образования города Бузулука на 2013-2018 годы».</w:t>
      </w:r>
    </w:p>
    <w:p w:rsidR="004047F0" w:rsidRPr="003B7EBB" w:rsidRDefault="00B50B57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Муниципальная система образования –это 38 образовательных организаций, в которых обучается и воспитывается </w:t>
      </w:r>
      <w:r w:rsidR="00FB7B0E" w:rsidRPr="003B7EBB">
        <w:rPr>
          <w:rFonts w:ascii="Times New Roman" w:hAnsi="Times New Roman" w:cs="Times New Roman"/>
          <w:sz w:val="24"/>
          <w:szCs w:val="24"/>
        </w:rPr>
        <w:t>15625 детей, работают 1264 педагогических работника</w:t>
      </w:r>
      <w:r w:rsidR="004047F0" w:rsidRPr="003B7EBB">
        <w:rPr>
          <w:rFonts w:ascii="Times New Roman" w:hAnsi="Times New Roman" w:cs="Times New Roman"/>
          <w:sz w:val="24"/>
          <w:szCs w:val="24"/>
        </w:rPr>
        <w:t>.</w:t>
      </w:r>
    </w:p>
    <w:p w:rsidR="00E37B58" w:rsidRPr="003B7EBB" w:rsidRDefault="00262DC3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Развитие школьной инфраструктуры позволило увеличить процент школьников, обучающихся в современных условиях.  Проведен капитальный ремонт МОАУ «Средняя общеобразовательная школа №3»; построен спортивный зал в МОБУ «Основная общеобразовательная школа №5». </w:t>
      </w:r>
    </w:p>
    <w:p w:rsidR="00E37B58" w:rsidRPr="003B7EBB" w:rsidRDefault="00E37B58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Во всех образовательных организациях созданы условия безопасного и комфортного пребывания обучающихся, воспитанников.</w:t>
      </w:r>
    </w:p>
    <w:p w:rsidR="00B50B57" w:rsidRPr="003B7EBB" w:rsidRDefault="00757EF9" w:rsidP="00D566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EBB">
        <w:rPr>
          <w:rFonts w:ascii="Times New Roman" w:hAnsi="Times New Roman" w:cs="Times New Roman"/>
          <w:sz w:val="24"/>
          <w:szCs w:val="24"/>
          <w:u w:val="single"/>
        </w:rPr>
        <w:t>Дошкольное образование</w:t>
      </w:r>
      <w:r w:rsidR="00E37B58" w:rsidRPr="003B7E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57EF9" w:rsidRPr="003B7EBB" w:rsidRDefault="00757EF9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В 2018году образовательную программу реализуют 24 организации, в которых воспитывается 5837 детей в возрасте от 1,5 до 7 лет. В шести детских садах функционируют группы для детей с ограниченными возможностями здоровья. </w:t>
      </w:r>
    </w:p>
    <w:p w:rsidR="00193F56" w:rsidRPr="003B7EBB" w:rsidRDefault="00757EF9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Вариативные формы дошкольного образования представлены группами кратковременного пребывания  (МБУДО «ЦДТ «Радуга»),</w:t>
      </w:r>
      <w:r w:rsidR="00E37B58" w:rsidRPr="003B7EBB">
        <w:rPr>
          <w:rFonts w:ascii="Times New Roman" w:hAnsi="Times New Roman" w:cs="Times New Roman"/>
          <w:sz w:val="24"/>
          <w:szCs w:val="24"/>
        </w:rPr>
        <w:t xml:space="preserve"> </w:t>
      </w:r>
      <w:r w:rsidRPr="003B7EBB">
        <w:rPr>
          <w:rFonts w:ascii="Times New Roman" w:hAnsi="Times New Roman" w:cs="Times New Roman"/>
          <w:sz w:val="24"/>
          <w:szCs w:val="24"/>
        </w:rPr>
        <w:t>услуги по присмотру и уходу ( ИП</w:t>
      </w:r>
      <w:r w:rsidR="00193F56" w:rsidRPr="003B7EBB">
        <w:rPr>
          <w:rFonts w:ascii="Times New Roman" w:hAnsi="Times New Roman" w:cs="Times New Roman"/>
          <w:sz w:val="24"/>
          <w:szCs w:val="24"/>
        </w:rPr>
        <w:t xml:space="preserve"> «Домашний детский сад»).</w:t>
      </w:r>
    </w:p>
    <w:p w:rsidR="00757EF9" w:rsidRPr="003B7EBB" w:rsidRDefault="00757EF9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Во всех ДОО реализуется федеральный государственный образовательный стандарт дошкольного образования</w:t>
      </w:r>
      <w:r w:rsidR="00193F56" w:rsidRPr="003B7EBB">
        <w:rPr>
          <w:rFonts w:ascii="Times New Roman" w:hAnsi="Times New Roman" w:cs="Times New Roman"/>
          <w:sz w:val="24"/>
          <w:szCs w:val="24"/>
        </w:rPr>
        <w:t>. На базе МДОБУ «Детский сад №32» и МДОАУ «Детский сад комбинированного вида</w:t>
      </w:r>
      <w:r w:rsidR="00295D42" w:rsidRPr="003B7EBB">
        <w:rPr>
          <w:rFonts w:ascii="Times New Roman" w:hAnsi="Times New Roman" w:cs="Times New Roman"/>
          <w:sz w:val="24"/>
          <w:szCs w:val="24"/>
        </w:rPr>
        <w:t xml:space="preserve"> №33» функционируют базовые региональные площадки по реализации ФГОС. </w:t>
      </w:r>
    </w:p>
    <w:p w:rsidR="00815224" w:rsidRPr="003B7EBB" w:rsidRDefault="00295D42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системе</w:t>
      </w:r>
      <w:r w:rsidR="00E37B58" w:rsidRPr="003B7EBB">
        <w:rPr>
          <w:rFonts w:ascii="Times New Roman" w:hAnsi="Times New Roman" w:cs="Times New Roman"/>
          <w:sz w:val="24"/>
          <w:szCs w:val="24"/>
        </w:rPr>
        <w:t xml:space="preserve"> ДОО </w:t>
      </w:r>
      <w:r w:rsidRPr="003B7EBB">
        <w:rPr>
          <w:rFonts w:ascii="Times New Roman" w:hAnsi="Times New Roman" w:cs="Times New Roman"/>
          <w:sz w:val="24"/>
          <w:szCs w:val="24"/>
        </w:rPr>
        <w:t xml:space="preserve"> работает 388 педагогов</w:t>
      </w:r>
      <w:r w:rsidR="00E37B58" w:rsidRPr="003B7EBB">
        <w:rPr>
          <w:rFonts w:ascii="Times New Roman" w:hAnsi="Times New Roman" w:cs="Times New Roman"/>
          <w:sz w:val="24"/>
          <w:szCs w:val="24"/>
        </w:rPr>
        <w:t>, из них  79% аттестованы на первую и высшую квалификационную категорию</w:t>
      </w:r>
      <w:r w:rsidR="00037C33" w:rsidRPr="003B7EBB">
        <w:rPr>
          <w:rFonts w:ascii="Times New Roman" w:hAnsi="Times New Roman" w:cs="Times New Roman"/>
          <w:sz w:val="24"/>
          <w:szCs w:val="24"/>
        </w:rPr>
        <w:t>.</w:t>
      </w:r>
    </w:p>
    <w:p w:rsidR="00815224" w:rsidRPr="003B7EBB" w:rsidRDefault="00815224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В 2017-2018 уч.году на базе </w:t>
      </w:r>
      <w:r w:rsidR="00E37B58" w:rsidRPr="003B7EBB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3B7EBB">
        <w:rPr>
          <w:rFonts w:ascii="Times New Roman" w:hAnsi="Times New Roman" w:cs="Times New Roman"/>
          <w:sz w:val="24"/>
          <w:szCs w:val="24"/>
        </w:rPr>
        <w:t>ДОО проведен фестиваль успешных практик дошкольных образовательных организаций для педагогов дошкольного образования западного Оренбуржья.</w:t>
      </w:r>
    </w:p>
    <w:p w:rsidR="00037C33" w:rsidRPr="003B7EBB" w:rsidRDefault="00037C33" w:rsidP="00D566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EBB">
        <w:rPr>
          <w:rFonts w:ascii="Times New Roman" w:hAnsi="Times New Roman" w:cs="Times New Roman"/>
          <w:sz w:val="24"/>
          <w:szCs w:val="24"/>
          <w:u w:val="single"/>
        </w:rPr>
        <w:t>Общее образование.</w:t>
      </w:r>
    </w:p>
    <w:p w:rsidR="005F2ABF" w:rsidRPr="003B7EBB" w:rsidRDefault="00037C33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системе общего образования города Бузулука  12 общеобразоват</w:t>
      </w:r>
      <w:r w:rsidR="00E37B58" w:rsidRPr="003B7EBB">
        <w:rPr>
          <w:rFonts w:ascii="Times New Roman" w:hAnsi="Times New Roman" w:cs="Times New Roman"/>
          <w:sz w:val="24"/>
          <w:szCs w:val="24"/>
        </w:rPr>
        <w:t xml:space="preserve">ельных школ, в которых обучалось  9788 </w:t>
      </w:r>
      <w:r w:rsidR="00E37B58" w:rsidRPr="003B7EBB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обучающихся. 76,6% реализовали </w:t>
      </w:r>
      <w:r w:rsidRPr="003B7EBB">
        <w:rPr>
          <w:rFonts w:ascii="Times New Roman" w:hAnsi="Times New Roman" w:cs="Times New Roman"/>
          <w:sz w:val="24"/>
          <w:szCs w:val="24"/>
        </w:rPr>
        <w:t xml:space="preserve"> ФГОС начального и основного общего образования (1-7 классы</w:t>
      </w:r>
      <w:r w:rsidR="00E37B58" w:rsidRPr="003B7EBB">
        <w:rPr>
          <w:rFonts w:ascii="Times New Roman" w:hAnsi="Times New Roman" w:cs="Times New Roman"/>
          <w:sz w:val="24"/>
          <w:szCs w:val="24"/>
        </w:rPr>
        <w:t xml:space="preserve"> в штатном режиме</w:t>
      </w:r>
      <w:r w:rsidR="005F2ABF" w:rsidRPr="003B7EBB">
        <w:rPr>
          <w:rFonts w:ascii="Times New Roman" w:hAnsi="Times New Roman" w:cs="Times New Roman"/>
          <w:sz w:val="24"/>
          <w:szCs w:val="24"/>
        </w:rPr>
        <w:t>,8-11 классы- в экспериментальном</w:t>
      </w:r>
      <w:r w:rsidRPr="003B7EBB">
        <w:rPr>
          <w:rFonts w:ascii="Times New Roman" w:hAnsi="Times New Roman" w:cs="Times New Roman"/>
          <w:sz w:val="24"/>
          <w:szCs w:val="24"/>
        </w:rPr>
        <w:t>).</w:t>
      </w:r>
    </w:p>
    <w:p w:rsidR="00037C33" w:rsidRPr="003B7EBB" w:rsidRDefault="00037C33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 40,6% обучающихся охвачены профильным обучением.</w:t>
      </w:r>
    </w:p>
    <w:p w:rsidR="00037C33" w:rsidRPr="003B7EBB" w:rsidRDefault="00037C33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Государственную итоговую аттестацию в форме ЕГЭ прошли 254 выпускников. </w:t>
      </w:r>
      <w:r w:rsidR="00F55925" w:rsidRPr="003B7EBB">
        <w:rPr>
          <w:rFonts w:ascii="Times New Roman" w:hAnsi="Times New Roman" w:cs="Times New Roman"/>
          <w:sz w:val="24"/>
          <w:szCs w:val="24"/>
        </w:rPr>
        <w:t>Итоги ЕГЭ по 10 предметам выше средних показателей по Оренбургской области. По семи предметам средний балл превысил результат 2017года. По итогам ЕГЭ 2018года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пять стобалльных результатов,75 </w:t>
      </w:r>
      <w:r w:rsidR="00F55925" w:rsidRPr="003B7EBB">
        <w:rPr>
          <w:rFonts w:ascii="Times New Roman" w:hAnsi="Times New Roman" w:cs="Times New Roman"/>
          <w:sz w:val="24"/>
          <w:szCs w:val="24"/>
        </w:rPr>
        <w:t>выпу</w:t>
      </w:r>
      <w:r w:rsidR="005F2ABF" w:rsidRPr="003B7EBB">
        <w:rPr>
          <w:rFonts w:ascii="Times New Roman" w:hAnsi="Times New Roman" w:cs="Times New Roman"/>
          <w:sz w:val="24"/>
          <w:szCs w:val="24"/>
        </w:rPr>
        <w:t>скников получили результат от 90</w:t>
      </w:r>
      <w:r w:rsidR="00F55925" w:rsidRPr="003B7EBB">
        <w:rPr>
          <w:rFonts w:ascii="Times New Roman" w:hAnsi="Times New Roman" w:cs="Times New Roman"/>
          <w:sz w:val="24"/>
          <w:szCs w:val="24"/>
        </w:rPr>
        <w:t xml:space="preserve"> до 99 баллов.  42 выпускника награждены медалью «За особые успехи в учении».</w:t>
      </w:r>
    </w:p>
    <w:p w:rsidR="00F55925" w:rsidRPr="003B7EBB" w:rsidRDefault="00F55925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2017-2018 уч.году 846 девятиклассников успешно прошли итоговую аттестацию в форме ОГЭ. 6,6% получили аттестаты особого образца за отличные результаты учебной деятельности.</w:t>
      </w:r>
    </w:p>
    <w:p w:rsidR="00090866" w:rsidRPr="003B7EBB" w:rsidRDefault="00090866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Всероссийские проверочные работы писали обучающиеся 4,5,6 и 11 классов. Успеваемость в 4 классах составила от 95,9% (по русскому языку) до 99,5% (окружающий мир);в 5 классах от 87,5% (</w:t>
      </w:r>
      <w:r w:rsidR="00CC01CF" w:rsidRPr="003B7EBB">
        <w:rPr>
          <w:rFonts w:ascii="Times New Roman" w:hAnsi="Times New Roman" w:cs="Times New Roman"/>
          <w:sz w:val="24"/>
          <w:szCs w:val="24"/>
        </w:rPr>
        <w:t xml:space="preserve">математика) до 98,8% (по  биологии); в 6 классах от 86,6% (русский язык) до 97,5%  (география); в 11 классах от 96,5% (география) до 99,7% (история). </w:t>
      </w:r>
    </w:p>
    <w:p w:rsidR="00CC01CF" w:rsidRPr="003B7EBB" w:rsidRDefault="00CC01CF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В 2017-2018 уч.году 156 обучающихся стали победителями и призерами муниципального этапа Всероссийской олимпиады школьников, 20- победителями и призерами регионального этапа. Эффективность участия составила 40%. </w:t>
      </w:r>
    </w:p>
    <w:p w:rsidR="00CC01CF" w:rsidRPr="003B7EBB" w:rsidRDefault="00CC01CF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В отчетный период продолжалась эффективная работа по повышению профессионального уровня учителей. Высшее </w:t>
      </w:r>
      <w:r w:rsidRPr="003B7EB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</w:t>
      </w:r>
      <w:r w:rsidR="00B75ABE" w:rsidRPr="003B7EBB">
        <w:rPr>
          <w:rFonts w:ascii="Times New Roman" w:hAnsi="Times New Roman" w:cs="Times New Roman"/>
          <w:sz w:val="24"/>
          <w:szCs w:val="24"/>
        </w:rPr>
        <w:t xml:space="preserve">имеют 82% (в 2017 г.-81,6%); 91,5% имеют квалификационную категорию.  </w:t>
      </w:r>
    </w:p>
    <w:p w:rsidR="00B75ABE" w:rsidRPr="003B7EBB" w:rsidRDefault="00B75ABE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городе функционировало 3 муниципальных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опорных площадки</w:t>
      </w:r>
      <w:r w:rsidRPr="003B7EBB">
        <w:rPr>
          <w:rFonts w:ascii="Times New Roman" w:hAnsi="Times New Roman" w:cs="Times New Roman"/>
          <w:sz w:val="24"/>
          <w:szCs w:val="24"/>
        </w:rPr>
        <w:t xml:space="preserve"> (МОАУ «СОШ №1, МОАУ «СОШ №6», МОАУ «СОШ №8»)  и две региональные опорные площадки (МОАУ «СОШ №1», МОБУ «НОШ №11»); 16 городских методических объединений учителей. На базе МОАУ «СОШ №6» работал межмуниципальный методический центр учителей математики и русского языка. </w:t>
      </w:r>
      <w:r w:rsidR="00815224" w:rsidRPr="003B7EBB">
        <w:rPr>
          <w:rFonts w:ascii="Times New Roman" w:hAnsi="Times New Roman" w:cs="Times New Roman"/>
          <w:sz w:val="24"/>
          <w:szCs w:val="24"/>
        </w:rPr>
        <w:t xml:space="preserve">Учителя города приняли активное участие в Декаде учительства, проведя на пяти площадках методический семинар для молодых педагогов западного Оренбуржья. </w:t>
      </w:r>
    </w:p>
    <w:p w:rsidR="00815224" w:rsidRPr="003B7EBB" w:rsidRDefault="00B75ABE" w:rsidP="00D5667D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Педагоги города активно участвуют в конкурсном движении. </w:t>
      </w:r>
      <w:r w:rsidR="00815224" w:rsidRPr="003B7EBB">
        <w:rPr>
          <w:rFonts w:ascii="Times New Roman" w:hAnsi="Times New Roman" w:cs="Times New Roman"/>
          <w:sz w:val="24"/>
          <w:szCs w:val="24"/>
        </w:rPr>
        <w:t xml:space="preserve">Проведен муниципальный конкурс «Педагогический дебют», муниципальный этап Всероссийского конкурса профессионального  мастерства «Мой лучший урок», «Учитель года». </w:t>
      </w:r>
    </w:p>
    <w:p w:rsidR="00B75ABE" w:rsidRPr="003B7EBB" w:rsidRDefault="0081522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Учитель начальных классов МОАУ «СОШ №10» Дмитриева Л.Ю. стала победителей заключительного этапа  Всероссийского конкурса профессионального  мастерства «Мой лучший урок», учитель английского языка МОАУ «СОШ №12»</w:t>
      </w:r>
      <w:r w:rsidR="00FB7B0E" w:rsidRPr="003B7EBB">
        <w:rPr>
          <w:rFonts w:ascii="Times New Roman" w:hAnsi="Times New Roman" w:cs="Times New Roman"/>
          <w:sz w:val="24"/>
          <w:szCs w:val="24"/>
        </w:rPr>
        <w:t xml:space="preserve"> </w:t>
      </w:r>
      <w:r w:rsidR="00F709E4" w:rsidRPr="003B7EBB">
        <w:rPr>
          <w:rFonts w:ascii="Times New Roman" w:hAnsi="Times New Roman" w:cs="Times New Roman"/>
          <w:sz w:val="24"/>
          <w:szCs w:val="24"/>
        </w:rPr>
        <w:t>Бара</w:t>
      </w:r>
      <w:r w:rsidRPr="003B7EBB">
        <w:rPr>
          <w:rFonts w:ascii="Times New Roman" w:hAnsi="Times New Roman" w:cs="Times New Roman"/>
          <w:sz w:val="24"/>
          <w:szCs w:val="24"/>
        </w:rPr>
        <w:t>хтянская</w:t>
      </w:r>
      <w:r w:rsidR="00FB7B0E" w:rsidRPr="003B7EBB">
        <w:rPr>
          <w:rFonts w:ascii="Times New Roman" w:hAnsi="Times New Roman" w:cs="Times New Roman"/>
          <w:sz w:val="24"/>
          <w:szCs w:val="24"/>
        </w:rPr>
        <w:t>А.Н.- призер</w:t>
      </w:r>
      <w:r w:rsidR="00F709E4" w:rsidRPr="003B7EBB">
        <w:rPr>
          <w:rFonts w:ascii="Times New Roman" w:hAnsi="Times New Roman" w:cs="Times New Roman"/>
          <w:sz w:val="24"/>
          <w:szCs w:val="24"/>
        </w:rPr>
        <w:t xml:space="preserve"> этого конкурса. Учитель русского языка МОАУ «СОШ №1» Андреева С.А. стала дипломантом заключительного этапа конкурса профессионального мастерства работников системы образования Оренбургской области «Учитель года-2018».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Достигнуты целевые показатели по всем показателям в сфере оплаты труда педагогических работников. 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EBB">
        <w:rPr>
          <w:rFonts w:ascii="Times New Roman" w:hAnsi="Times New Roman" w:cs="Times New Roman"/>
          <w:sz w:val="24"/>
          <w:szCs w:val="24"/>
          <w:u w:val="single"/>
        </w:rPr>
        <w:t>Охрана прав детей.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В городе Бузулуке проживает 169 детей, оставшихся без попечения родителей. Приоритетным направлением в вопросе жизнеустройства детей данной категории является передача их на воспитание в семью.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Из 21 ребенка, выявленных в 2017гду 20 определены под опеку, один ребенок возвращен родителям.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городе работает семь приемных семей, в которых воспитывается 18 детей.</w:t>
      </w:r>
    </w:p>
    <w:p w:rsidR="00F709E4" w:rsidRPr="003B7EBB" w:rsidRDefault="00F709E4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Дополнительное образование и воспитание.</w:t>
      </w:r>
    </w:p>
    <w:p w:rsidR="00F709E4" w:rsidRPr="003B7EBB" w:rsidRDefault="00C14D7D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Дополнительным</w:t>
      </w:r>
      <w:r w:rsidR="00F709E4" w:rsidRPr="003B7EBB">
        <w:rPr>
          <w:rFonts w:ascii="Times New Roman" w:hAnsi="Times New Roman" w:cs="Times New Roman"/>
          <w:sz w:val="24"/>
          <w:szCs w:val="24"/>
        </w:rPr>
        <w:t xml:space="preserve"> образован</w:t>
      </w:r>
      <w:r w:rsidRPr="003B7EBB">
        <w:rPr>
          <w:rFonts w:ascii="Times New Roman" w:hAnsi="Times New Roman" w:cs="Times New Roman"/>
          <w:sz w:val="24"/>
          <w:szCs w:val="24"/>
        </w:rPr>
        <w:t>ием и воспитанием охвачено 6090 детей</w:t>
      </w:r>
      <w:r w:rsidR="006F63FC" w:rsidRPr="003B7EBB">
        <w:rPr>
          <w:rFonts w:ascii="Times New Roman" w:hAnsi="Times New Roman" w:cs="Times New Roman"/>
          <w:sz w:val="24"/>
          <w:szCs w:val="24"/>
        </w:rPr>
        <w:t xml:space="preserve"> и подростков. Оно реализуется   </w:t>
      </w:r>
      <w:r w:rsidRPr="003B7EBB">
        <w:rPr>
          <w:rFonts w:ascii="Times New Roman" w:hAnsi="Times New Roman" w:cs="Times New Roman"/>
          <w:sz w:val="24"/>
          <w:szCs w:val="24"/>
        </w:rPr>
        <w:t xml:space="preserve"> по шести направлениям.</w:t>
      </w:r>
    </w:p>
    <w:p w:rsidR="0023302F" w:rsidRPr="003B7EBB" w:rsidRDefault="0023302F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Действует</w:t>
      </w:r>
      <w:r w:rsidR="00FB7B0E" w:rsidRPr="003B7EBB">
        <w:rPr>
          <w:rFonts w:ascii="Times New Roman" w:hAnsi="Times New Roman" w:cs="Times New Roman"/>
          <w:sz w:val="24"/>
          <w:szCs w:val="24"/>
        </w:rPr>
        <w:t xml:space="preserve"> 25 </w:t>
      </w:r>
      <w:r w:rsidRPr="003B7EBB">
        <w:rPr>
          <w:rFonts w:ascii="Times New Roman" w:hAnsi="Times New Roman" w:cs="Times New Roman"/>
          <w:sz w:val="24"/>
          <w:szCs w:val="24"/>
        </w:rPr>
        <w:t>объединений</w:t>
      </w:r>
      <w:r w:rsidR="00FB7B0E" w:rsidRPr="003B7EBB">
        <w:rPr>
          <w:rFonts w:ascii="Times New Roman" w:hAnsi="Times New Roman" w:cs="Times New Roman"/>
          <w:sz w:val="24"/>
          <w:szCs w:val="24"/>
        </w:rPr>
        <w:t xml:space="preserve"> военно-патриотической направленности (5401 человек),  54 объединения гражданско- правовой направленности (1482 человека)</w:t>
      </w:r>
      <w:r w:rsidRPr="003B7EBB">
        <w:rPr>
          <w:rFonts w:ascii="Times New Roman" w:hAnsi="Times New Roman" w:cs="Times New Roman"/>
          <w:sz w:val="24"/>
          <w:szCs w:val="24"/>
        </w:rPr>
        <w:t xml:space="preserve">. В 2017-2018 уч.году на базе МОБУ «СОШ №4» был открыт класс гражданско- правовой направленности «Полицейский класс», а на базе МОБУ ООШ №9» -кадетский класс пожарно- спасательного профиля МЧС. </w:t>
      </w:r>
    </w:p>
    <w:p w:rsidR="0023302F" w:rsidRPr="003B7EBB" w:rsidRDefault="0023302F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В рамках  реализации  проекта «Мое Оренбуржье» для обучаю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щихся 1-4 классов </w:t>
      </w:r>
      <w:r w:rsidRPr="003B7EBB">
        <w:rPr>
          <w:rFonts w:ascii="Times New Roman" w:hAnsi="Times New Roman" w:cs="Times New Roman"/>
          <w:sz w:val="24"/>
          <w:szCs w:val="24"/>
        </w:rPr>
        <w:t xml:space="preserve"> </w:t>
      </w:r>
      <w:r w:rsidR="00A77552" w:rsidRPr="003B7EBB">
        <w:rPr>
          <w:rFonts w:ascii="Times New Roman" w:hAnsi="Times New Roman" w:cs="Times New Roman"/>
          <w:sz w:val="24"/>
          <w:szCs w:val="24"/>
        </w:rPr>
        <w:t xml:space="preserve">разработаны экскурсионные маршруты по родному городу, </w:t>
      </w:r>
      <w:r w:rsidR="0038548A" w:rsidRPr="003B7EBB">
        <w:rPr>
          <w:rFonts w:ascii="Times New Roman" w:hAnsi="Times New Roman" w:cs="Times New Roman"/>
          <w:sz w:val="24"/>
          <w:szCs w:val="24"/>
        </w:rPr>
        <w:t xml:space="preserve">организовано </w:t>
      </w:r>
      <w:r w:rsidR="00A77552" w:rsidRPr="003B7EBB">
        <w:rPr>
          <w:rFonts w:ascii="Times New Roman" w:hAnsi="Times New Roman" w:cs="Times New Roman"/>
          <w:sz w:val="24"/>
          <w:szCs w:val="24"/>
        </w:rPr>
        <w:t xml:space="preserve">изучение исторических, географических, биологических достопримечательностей Оренбуржья. </w:t>
      </w:r>
    </w:p>
    <w:p w:rsidR="00B9030E" w:rsidRPr="003B7EBB" w:rsidRDefault="0038548A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МОАУ «Гимназия №1» является пилотной  площадкой регионального отделения Общероссийской общественно- государственной детско- юношеской организации «Российское движение школьников», которое расширяе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т свою деятельность  в городе. 1246 </w:t>
      </w:r>
      <w:r w:rsidR="00B9030E" w:rsidRPr="003B7EBB">
        <w:rPr>
          <w:rFonts w:ascii="Times New Roman" w:hAnsi="Times New Roman" w:cs="Times New Roman"/>
          <w:sz w:val="24"/>
          <w:szCs w:val="24"/>
        </w:rPr>
        <w:t xml:space="preserve">детей и подростков </w:t>
      </w:r>
      <w:r w:rsidR="00B9030E" w:rsidRPr="003B7EBB">
        <w:rPr>
          <w:rFonts w:ascii="Times New Roman" w:hAnsi="Times New Roman" w:cs="Times New Roman"/>
          <w:sz w:val="24"/>
          <w:szCs w:val="24"/>
        </w:rPr>
        <w:lastRenderedPageBreak/>
        <w:t xml:space="preserve">являются активными участниками Всероссийского движения военно- патриотического движения «Юнармия». </w:t>
      </w:r>
    </w:p>
    <w:p w:rsidR="005F2ABF" w:rsidRPr="003B7EBB" w:rsidRDefault="005F2ABF" w:rsidP="008152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48A" w:rsidRPr="003B7EBB" w:rsidRDefault="009C2B1D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 Городское августовское совещание работников образования рекомендует:</w:t>
      </w:r>
    </w:p>
    <w:p w:rsidR="009C2B1D" w:rsidRPr="003B7EBB" w:rsidRDefault="009C2B1D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  <w:u w:val="single"/>
        </w:rPr>
        <w:t>Управлению образования</w:t>
      </w:r>
      <w:r w:rsidRPr="003B7EBB">
        <w:rPr>
          <w:rFonts w:ascii="Times New Roman" w:hAnsi="Times New Roman" w:cs="Times New Roman"/>
          <w:sz w:val="24"/>
          <w:szCs w:val="24"/>
        </w:rPr>
        <w:t>:</w:t>
      </w:r>
    </w:p>
    <w:p w:rsidR="009C2B1D" w:rsidRPr="003B7EBB" w:rsidRDefault="005F2ABF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</w:t>
      </w:r>
      <w:r w:rsidR="00880852" w:rsidRPr="003B7EBB">
        <w:rPr>
          <w:rFonts w:ascii="Times New Roman" w:hAnsi="Times New Roman" w:cs="Times New Roman"/>
          <w:sz w:val="24"/>
          <w:szCs w:val="24"/>
        </w:rPr>
        <w:t>разработать «дорожные карты» и обеспечить исполнение целевых показателей пн.5 Указа Президента РФ от 07.05.2018 №204 «О национальных целях и стратегических задачах развития Российской Федерации на период до 2024 года» в области образования;</w:t>
      </w:r>
    </w:p>
    <w:p w:rsidR="00880852" w:rsidRPr="003B7EBB" w:rsidRDefault="00880852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контроль  исполнения  образовательными организациями целевых показателей средней заработной платы педагогических работников;</w:t>
      </w:r>
    </w:p>
    <w:p w:rsidR="00880852" w:rsidRPr="003B7EBB" w:rsidRDefault="00880852" w:rsidP="0081522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</w:t>
      </w:r>
      <w:r w:rsidR="00933572" w:rsidRPr="003B7EBB">
        <w:rPr>
          <w:rFonts w:ascii="Times New Roman" w:hAnsi="Times New Roman" w:cs="Times New Roman"/>
          <w:sz w:val="24"/>
          <w:szCs w:val="24"/>
        </w:rPr>
        <w:t>обеспечить создание материально- технических, психолого- педагогических и методических условий для образовательных организаций в соответствии с требованиями ФГОС;</w:t>
      </w:r>
    </w:p>
    <w:p w:rsidR="00C37BCB" w:rsidRPr="003B7EBB" w:rsidRDefault="005F2ABF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</w:t>
      </w:r>
      <w:r w:rsidR="00C37BCB" w:rsidRPr="003B7EBB">
        <w:rPr>
          <w:rFonts w:ascii="Times New Roman" w:hAnsi="Times New Roman" w:cs="Times New Roman"/>
          <w:sz w:val="24"/>
          <w:szCs w:val="24"/>
        </w:rPr>
        <w:t>реализовать меры по доступности для детей программ базового («непрофессионального») уровня в сфере культуры, искусств, спорта и здорового образа жизни;</w:t>
      </w:r>
    </w:p>
    <w:p w:rsidR="00C37BCB" w:rsidRPr="003B7EBB" w:rsidRDefault="00C37BCB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-продолжить совершенствование муниципальной системы оценки качества образования, систематизации и обобщения знаний обучающихся в том числе  с использованием РИС;</w:t>
      </w:r>
    </w:p>
    <w:p w:rsidR="00C37BCB" w:rsidRPr="003B7EBB" w:rsidRDefault="00C37BCB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-обеспечить объективность проведения и проверки мониторинговых работ, анализа результатов для совершенствования учебного процесса; </w:t>
      </w:r>
    </w:p>
    <w:p w:rsidR="001A4B39" w:rsidRPr="003B7EBB" w:rsidRDefault="00C37BCB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-разработать «дорожную карту» по рациональному функционированию межмуниципального методического центра;</w:t>
      </w:r>
    </w:p>
    <w:p w:rsidR="00C37BCB" w:rsidRPr="003B7EBB" w:rsidRDefault="001A4B39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сопровождение подготовки, переподготовки и повышения квалификации педагогических кадров, руководителей; поддержки молодых педагогов;</w:t>
      </w:r>
    </w:p>
    <w:p w:rsidR="00E9578F" w:rsidRPr="003B7EBB" w:rsidRDefault="00E9578F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-продолжить работу по созданию условий для работы с детьми с ограниченными возможностями здоровья: подготовка кадров, создание необходимой коррекционно-развивающей среды, обеспечивающей условия и равные возможности получения дошкольного образования детьми-инвалидами и детьми с ОВЗ;</w:t>
      </w:r>
    </w:p>
    <w:p w:rsidR="00E9578F" w:rsidRPr="003B7EBB" w:rsidRDefault="00E9578F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-принять меры по реализации системы участия обучающихся общеобразовательных организаций во всероссийской олимпиаде школьников, подготовке их к 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муниципальному, </w:t>
      </w:r>
      <w:r w:rsidRPr="003B7EBB">
        <w:rPr>
          <w:rFonts w:ascii="Times New Roman" w:hAnsi="Times New Roman" w:cs="Times New Roman"/>
          <w:sz w:val="24"/>
          <w:szCs w:val="24"/>
        </w:rPr>
        <w:t>региональному и заключительному этапу;</w:t>
      </w:r>
    </w:p>
    <w:p w:rsidR="00196A31" w:rsidRPr="003B7EBB" w:rsidRDefault="00196A31" w:rsidP="00C37BCB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-продолжить работу по совершенствованию и развитию языковых компетенций учителей английского языка;</w:t>
      </w:r>
    </w:p>
    <w:p w:rsidR="00196A31" w:rsidRPr="003B7EBB" w:rsidRDefault="00196A31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условия по формированию единого режима работы общеобразовательных школ с текстовой информацией через реализацию междисциплинарной программы «Основы смыслового чтения и работы с текстом»;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реализации регионального проекта «Время читать!»</w:t>
      </w:r>
    </w:p>
    <w:p w:rsidR="00196A31" w:rsidRPr="003B7EBB" w:rsidRDefault="00196A31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-продолжить работу по реализации комплекса мероприятий по воспитанию гармонично развитой и социально- ответственной личности на основе духовно-нравственных </w:t>
      </w:r>
      <w:r w:rsidRPr="003B7EBB">
        <w:rPr>
          <w:rFonts w:ascii="Times New Roman" w:hAnsi="Times New Roman" w:cs="Times New Roman"/>
          <w:sz w:val="24"/>
          <w:szCs w:val="24"/>
        </w:rPr>
        <w:lastRenderedPageBreak/>
        <w:t>ценностей народов Российской Федерации, исторических и национально- культурных традиций;</w:t>
      </w:r>
    </w:p>
    <w:p w:rsidR="00F35930" w:rsidRPr="003B7EBB" w:rsidRDefault="00196A31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-повысить эффективность деятельности по профилактике </w:t>
      </w:r>
      <w:r w:rsidR="00F35930" w:rsidRPr="003B7EBB">
        <w:rPr>
          <w:rFonts w:ascii="Times New Roman" w:hAnsi="Times New Roman" w:cs="Times New Roman"/>
          <w:sz w:val="24"/>
          <w:szCs w:val="24"/>
        </w:rPr>
        <w:t>негативных явлений в детско- подростковой среде за счет обеспечения максимальной занятости детей и подростков во внеурочное время, вовлечения их в массовое спортивное и волонтерское  движение антинаркотической направленности, реализации программ и проектов по формированию законопослушного поведения, навыков здорового и безопасного образа жизни;</w:t>
      </w:r>
    </w:p>
    <w:p w:rsidR="009C0FA3" w:rsidRPr="003B7EBB" w:rsidRDefault="00F35930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-активизировать межведомственное взаимодействие по предупреждению детского и семейного неблагополучия, развитию служб школьной медиации как современного   правозащитного ресурса;</w:t>
      </w:r>
    </w:p>
    <w:p w:rsidR="009C0FA3" w:rsidRPr="003B7EBB" w:rsidRDefault="009C0FA3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методическое сопровождение и контроль за планомерным обновлением фондов школьных библиотек, рационального и комплексного использования  имеющегося фонда учебной литературы;</w:t>
      </w:r>
    </w:p>
    <w:p w:rsidR="009C0FA3" w:rsidRPr="003B7EBB" w:rsidRDefault="009C0FA3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контроль за  максимальным (100%)охватом регулярной внеурочной занятостью школьников, стоящих на всех видах профилактического учета с использованием Методических рекомендаций о механизмах привлечения организаций дополнительного образования детей к профилактике правонарушений несовершеннолетних;</w:t>
      </w:r>
    </w:p>
    <w:p w:rsidR="002E24A9" w:rsidRPr="003B7EBB" w:rsidRDefault="009C0FA3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-активизировать деятельность по профилактике наркомании и других видов зависимостей в детско- подростковой среде, обеспечению защиты детей от информации, наносящей вред здоровью, нравственному и духовному развитию, обеспечить проведение социально- </w:t>
      </w:r>
      <w:r w:rsidR="002E24A9" w:rsidRPr="003B7EBB">
        <w:rPr>
          <w:rFonts w:ascii="Times New Roman" w:hAnsi="Times New Roman" w:cs="Times New Roman"/>
          <w:sz w:val="24"/>
          <w:szCs w:val="24"/>
        </w:rPr>
        <w:t xml:space="preserve">психологического тестирования обучающихся на предмет </w:t>
      </w:r>
      <w:r w:rsidR="002E24A9" w:rsidRPr="003B7EBB">
        <w:rPr>
          <w:rFonts w:ascii="Times New Roman" w:hAnsi="Times New Roman" w:cs="Times New Roman"/>
          <w:sz w:val="24"/>
          <w:szCs w:val="24"/>
        </w:rPr>
        <w:lastRenderedPageBreak/>
        <w:t>потребления наркотических средств, психотропных и других токсических веществ, с максимальным охватом обучающихся в возрасте от 13 лет;</w:t>
      </w:r>
    </w:p>
    <w:p w:rsidR="009C0FA3" w:rsidRPr="003B7EBB" w:rsidRDefault="002E24A9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необходимые условия для эффективной работы социально- педагогических, психологических служб, служб медиации по поддержке в образовательных организациях благоприятного психологического климата, формированию у обучающихся навыков бесконфликтного общения, адекватной самооценки, выявлению и оказанию необходимой психокоррекционной и иной помощи обучающимся, находящимся в трудной жизненной ситуации, склонным к депрессии, суицидальному настроению, агрессивному и девиантному поведению;</w:t>
      </w:r>
    </w:p>
    <w:p w:rsidR="002E24A9" w:rsidRPr="003B7EBB" w:rsidRDefault="002E24A9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-создание условий для обеспечения обучающихся качественным питанием, в том числе горячим двухразовым;</w:t>
      </w:r>
    </w:p>
    <w:p w:rsidR="00CF4064" w:rsidRPr="003B7EBB" w:rsidRDefault="00CF4064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-создать условия для развития сети творческих объединений спортивно- технического, технического, естественно- научного, туристско- краеведческого, физкультурно- спортивного направлений;</w:t>
      </w:r>
    </w:p>
    <w:p w:rsidR="00CF4064" w:rsidRPr="003B7EBB" w:rsidRDefault="00CF4064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-активизировать пропагандистскую и информационную деятельность по привлечению обучающихся и педагогов к выполнению нормативов комплекса ГТО;</w:t>
      </w:r>
    </w:p>
    <w:p w:rsidR="00CF4064" w:rsidRPr="003B7EBB" w:rsidRDefault="00CF4064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-активизировать информационно-просветительскую деятельность в рамках родительского всеобуча по вопросам защиты детей и подростков от негативного влияния сети интернет, предупреждения вовлечения их в деструктивные объединения и сообщества, в том числе в социальных сетях;</w:t>
      </w:r>
    </w:p>
    <w:p w:rsidR="00DE4E06" w:rsidRPr="003B7EBB" w:rsidRDefault="00DE4E06" w:rsidP="00196A31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-продолжить оказание системной поддержки и взаимодействие с региональным отделением общероссийской общественно- государственной детско- юношеской организации «Российское движение школьников», расширение участие в организации детей и подростков города.</w:t>
      </w:r>
    </w:p>
    <w:p w:rsidR="00880852" w:rsidRPr="003B7EBB" w:rsidRDefault="00880852" w:rsidP="00D56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852" w:rsidRPr="003B7EBB" w:rsidRDefault="00880852" w:rsidP="00D566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EBB">
        <w:rPr>
          <w:rFonts w:ascii="Times New Roman" w:hAnsi="Times New Roman" w:cs="Times New Roman"/>
          <w:sz w:val="24"/>
          <w:szCs w:val="24"/>
          <w:u w:val="single"/>
        </w:rPr>
        <w:t>Руководителям образовательных организаций:</w:t>
      </w:r>
    </w:p>
    <w:p w:rsidR="00880852" w:rsidRPr="003B7EBB" w:rsidRDefault="005F2ABF" w:rsidP="008808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</w:t>
      </w:r>
      <w:r w:rsidR="00880852" w:rsidRPr="003B7EBB">
        <w:rPr>
          <w:rFonts w:ascii="Times New Roman" w:hAnsi="Times New Roman" w:cs="Times New Roman"/>
          <w:sz w:val="24"/>
          <w:szCs w:val="24"/>
        </w:rPr>
        <w:t>обеспечить   исполнение целевых показателей средней заработной платы педагогических работников;</w:t>
      </w:r>
    </w:p>
    <w:p w:rsidR="00880852" w:rsidRPr="003B7EBB" w:rsidRDefault="00880852" w:rsidP="008808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-совершенствовать содержание и способы организации образовательного процесса  для достижения соответствия результатов освоения образовательных программ современным требованиям в соответствии с ФГОС;</w:t>
      </w:r>
    </w:p>
    <w:p w:rsidR="00933572" w:rsidRPr="003B7EBB" w:rsidRDefault="00933572" w:rsidP="008808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психологическое сопровождение всех участников образовательного и воспитательного процессов;</w:t>
      </w:r>
    </w:p>
    <w:p w:rsidR="00C37BCB" w:rsidRPr="003B7EBB" w:rsidRDefault="00C37BCB" w:rsidP="00880852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объективность проведения и проверки мониторинговых работ(всероссийского, регионального, муниципального, школьного уровней), анализа результатов для совершенствования учебного процесса;</w:t>
      </w:r>
    </w:p>
    <w:p w:rsidR="001A4B39" w:rsidRPr="003B7EBB" w:rsidRDefault="005F2ABF" w:rsidP="001A4B39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условия для   подготовки, переподготовки</w:t>
      </w:r>
      <w:r w:rsidR="001A4B39" w:rsidRPr="003B7EBB">
        <w:rPr>
          <w:rFonts w:ascii="Times New Roman" w:hAnsi="Times New Roman" w:cs="Times New Roman"/>
          <w:sz w:val="24"/>
          <w:szCs w:val="24"/>
        </w:rPr>
        <w:t xml:space="preserve"> и повышении квалификации педагогических кадров, руководителей; обеспечивать поддержку молодых педагогов в целях совершенствования преподавания учебных предметов; </w:t>
      </w:r>
    </w:p>
    <w:p w:rsidR="00E9578F" w:rsidRPr="003B7EBB" w:rsidRDefault="00E9578F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-совершенствовать  систему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</w:t>
      </w:r>
      <w:r w:rsidRPr="003B7EBB">
        <w:rPr>
          <w:rFonts w:ascii="Times New Roman" w:hAnsi="Times New Roman" w:cs="Times New Roman"/>
          <w:sz w:val="24"/>
          <w:szCs w:val="24"/>
        </w:rPr>
        <w:t>мер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по работе с одаренными детьми, </w:t>
      </w:r>
      <w:r w:rsidRPr="003B7EBB">
        <w:rPr>
          <w:rFonts w:ascii="Times New Roman" w:hAnsi="Times New Roman" w:cs="Times New Roman"/>
          <w:sz w:val="24"/>
          <w:szCs w:val="24"/>
        </w:rPr>
        <w:t xml:space="preserve"> по участию обучающихся во всероссийской олимпиаде школьников на всех ее этапах;</w:t>
      </w:r>
    </w:p>
    <w:p w:rsidR="00196A31" w:rsidRPr="003B7EBB" w:rsidRDefault="00E9578F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 xml:space="preserve">-совершенствовать оснащенность </w:t>
      </w:r>
      <w:r w:rsidR="00196A31" w:rsidRPr="003B7EBB">
        <w:rPr>
          <w:rFonts w:ascii="Times New Roman" w:hAnsi="Times New Roman" w:cs="Times New Roman"/>
          <w:sz w:val="24"/>
          <w:szCs w:val="24"/>
        </w:rPr>
        <w:t>образовательного процесса средствами информатизации;</w:t>
      </w:r>
    </w:p>
    <w:p w:rsidR="00E9578F" w:rsidRPr="003B7EBB" w:rsidRDefault="00196A31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единый режим работы школ с текстовой информацией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</w:t>
      </w:r>
      <w:r w:rsidRPr="003B7EBB">
        <w:rPr>
          <w:rFonts w:ascii="Times New Roman" w:hAnsi="Times New Roman" w:cs="Times New Roman"/>
          <w:sz w:val="24"/>
          <w:szCs w:val="24"/>
        </w:rPr>
        <w:t>через реализацию междисциплинарной программы «Основы смыслового чтения и работы с текстом»</w:t>
      </w:r>
      <w:r w:rsidR="00F35930" w:rsidRPr="003B7EBB">
        <w:rPr>
          <w:rFonts w:ascii="Times New Roman" w:hAnsi="Times New Roman" w:cs="Times New Roman"/>
          <w:sz w:val="24"/>
          <w:szCs w:val="24"/>
        </w:rPr>
        <w:t>;</w:t>
      </w:r>
      <w:r w:rsidR="005F2ABF" w:rsidRPr="003B7EBB">
        <w:rPr>
          <w:rFonts w:ascii="Times New Roman" w:hAnsi="Times New Roman" w:cs="Times New Roman"/>
          <w:sz w:val="24"/>
          <w:szCs w:val="24"/>
        </w:rPr>
        <w:t xml:space="preserve"> регионального проекта «Время читать!»;</w:t>
      </w:r>
    </w:p>
    <w:p w:rsidR="00F35930" w:rsidRPr="003B7EBB" w:rsidRDefault="005F2ABF" w:rsidP="00F35930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</w:t>
      </w:r>
      <w:r w:rsidR="00F35930" w:rsidRPr="003B7EBB">
        <w:rPr>
          <w:rFonts w:ascii="Times New Roman" w:hAnsi="Times New Roman" w:cs="Times New Roman"/>
          <w:sz w:val="24"/>
          <w:szCs w:val="24"/>
        </w:rPr>
        <w:t>продолжить работу по реализации комплекса мероприятий по воспитанию гармонично развитой и социально-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</w:r>
    </w:p>
    <w:p w:rsidR="00F35930" w:rsidRPr="003B7EBB" w:rsidRDefault="00F35930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-повысить эффективность мер по профилактике негативных явлений в детско- подростковой среде за счет обеспечения максимальной занятости детей и подростков во внеурочное время, вовлечения их в массовое спортивное и волонтерское  движение антинаркотической направленности, реализации программ и проектов по формированию законопослушного поведения, навыков здорового и безопасного образа жизни;</w:t>
      </w:r>
    </w:p>
    <w:p w:rsidR="00F35930" w:rsidRPr="003B7EBB" w:rsidRDefault="00F35930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эффективные меры  по предупреждению детского и семейного неблагополучия, развитию служб школьной медиации как современного   правозащитного ресурса;</w:t>
      </w:r>
    </w:p>
    <w:p w:rsidR="009C0FA3" w:rsidRPr="003B7EBB" w:rsidRDefault="009C0FA3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-осуществлять планомерное обновление фондов школьных библиотек, рационально и комплексно использовать имеющийся фонд учебной литературы;</w:t>
      </w:r>
    </w:p>
    <w:p w:rsidR="009C0FA3" w:rsidRPr="003B7EBB" w:rsidRDefault="009C0FA3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lastRenderedPageBreak/>
        <w:t>-обеспечить максимальный (100%)охват регулярной внеурочной занятостью школьников, стоящих на всех видах профилактического учета;</w:t>
      </w:r>
    </w:p>
    <w:p w:rsidR="00CF4064" w:rsidRPr="003B7EBB" w:rsidRDefault="00CF4064" w:rsidP="00CF406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-обеспечить необходимые условия для эффективной работы социально- педагогических, психологических служб, служб медиации по поддержке в образовательных организациях благоприятного психологического климата, формированию у обучающихся навыков  бесконфликтного общения, адекватной самооценки, выявлению и оказанию необходимой психокоррекционной и иной помощи обучающимся, находящимся в трудной жизненной ситуации, склонным к депрессии, суицидальному настроению, агрессивному и девиантному поведению;</w:t>
      </w:r>
    </w:p>
    <w:p w:rsidR="00CF4064" w:rsidRPr="003B7EBB" w:rsidRDefault="00CF4064" w:rsidP="00CF406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-создание условий для максимального охвата  обучающихся качественным питанием, в том числе горячим двухразовым;</w:t>
      </w:r>
    </w:p>
    <w:p w:rsidR="00CF4064" w:rsidRPr="003B7EBB" w:rsidRDefault="00CF4064" w:rsidP="00CF4064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-продолжить работу по сохранению и развитию в образовательных организациях школьных музеев;</w:t>
      </w:r>
    </w:p>
    <w:p w:rsidR="005F2ABF" w:rsidRPr="003B7EBB" w:rsidRDefault="005F2ABF" w:rsidP="005F2AB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-активизировать пропагандистскую и информационную деятельность по привлечению обучающихся и педагогов к выполнению нормативов комплекса ГТО;</w:t>
      </w:r>
    </w:p>
    <w:p w:rsidR="00CF4064" w:rsidRPr="003B7EBB" w:rsidRDefault="005F2ABF" w:rsidP="00E9578F">
      <w:pPr>
        <w:jc w:val="both"/>
        <w:rPr>
          <w:rFonts w:ascii="Times New Roman" w:hAnsi="Times New Roman" w:cs="Times New Roman"/>
          <w:sz w:val="24"/>
          <w:szCs w:val="24"/>
        </w:rPr>
      </w:pPr>
      <w:r w:rsidRPr="003B7EBB">
        <w:rPr>
          <w:rFonts w:ascii="Times New Roman" w:hAnsi="Times New Roman" w:cs="Times New Roman"/>
          <w:sz w:val="24"/>
          <w:szCs w:val="24"/>
        </w:rPr>
        <w:t>-активизировать информационно-просветительскую деятельность в рамках родительского всеобуча по вопросам защиты детей и подростков от негативного влияния сети интернет, предупреждения вовлечения их в деструктивные объединения и сообщества, в том числе в социальных сетях.</w:t>
      </w:r>
      <w:bookmarkStart w:id="0" w:name="_GoBack"/>
      <w:bookmarkEnd w:id="0"/>
    </w:p>
    <w:p w:rsidR="00E9578F" w:rsidRPr="003B7EBB" w:rsidRDefault="00E9578F" w:rsidP="00E95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78F" w:rsidRPr="003B7EBB" w:rsidRDefault="00E9578F" w:rsidP="001A4B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B39" w:rsidRPr="003B7EBB" w:rsidRDefault="001A4B39" w:rsidP="008808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4B39" w:rsidRPr="003B7EBB" w:rsidSect="003B7EBB">
      <w:footerReference w:type="default" r:id="rId6"/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AE" w:rsidRDefault="00E135AE" w:rsidP="00E135AE">
      <w:pPr>
        <w:spacing w:after="0" w:line="240" w:lineRule="auto"/>
      </w:pPr>
      <w:r>
        <w:separator/>
      </w:r>
    </w:p>
  </w:endnote>
  <w:endnote w:type="continuationSeparator" w:id="0">
    <w:p w:rsidR="00E135AE" w:rsidRDefault="00E135AE" w:rsidP="00E1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03139"/>
      <w:docPartObj>
        <w:docPartGallery w:val="Page Numbers (Bottom of Page)"/>
        <w:docPartUnique/>
      </w:docPartObj>
    </w:sdtPr>
    <w:sdtContent>
      <w:p w:rsidR="00E135AE" w:rsidRDefault="00E135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B2">
          <w:rPr>
            <w:noProof/>
          </w:rPr>
          <w:t>13</w:t>
        </w:r>
        <w:r>
          <w:fldChar w:fldCharType="end"/>
        </w:r>
      </w:p>
    </w:sdtContent>
  </w:sdt>
  <w:p w:rsidR="00E135AE" w:rsidRDefault="00E135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AE" w:rsidRDefault="00E135AE" w:rsidP="00E135AE">
      <w:pPr>
        <w:spacing w:after="0" w:line="240" w:lineRule="auto"/>
      </w:pPr>
      <w:r>
        <w:separator/>
      </w:r>
    </w:p>
  </w:footnote>
  <w:footnote w:type="continuationSeparator" w:id="0">
    <w:p w:rsidR="00E135AE" w:rsidRDefault="00E135AE" w:rsidP="00E1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77B"/>
    <w:rsid w:val="00037C33"/>
    <w:rsid w:val="00090866"/>
    <w:rsid w:val="00193F56"/>
    <w:rsid w:val="00196A31"/>
    <w:rsid w:val="001A4B39"/>
    <w:rsid w:val="0023302F"/>
    <w:rsid w:val="00262DC3"/>
    <w:rsid w:val="00295D42"/>
    <w:rsid w:val="002E24A9"/>
    <w:rsid w:val="003552B2"/>
    <w:rsid w:val="0038548A"/>
    <w:rsid w:val="003B7EBB"/>
    <w:rsid w:val="004047F0"/>
    <w:rsid w:val="005F2ABF"/>
    <w:rsid w:val="006F63FC"/>
    <w:rsid w:val="00757EF9"/>
    <w:rsid w:val="007B27E4"/>
    <w:rsid w:val="00815224"/>
    <w:rsid w:val="00880852"/>
    <w:rsid w:val="00933572"/>
    <w:rsid w:val="0095768D"/>
    <w:rsid w:val="009B77B6"/>
    <w:rsid w:val="009C0FA3"/>
    <w:rsid w:val="009C2B1D"/>
    <w:rsid w:val="00A77552"/>
    <w:rsid w:val="00B50B57"/>
    <w:rsid w:val="00B75ABE"/>
    <w:rsid w:val="00B9030E"/>
    <w:rsid w:val="00BC277B"/>
    <w:rsid w:val="00C14D7D"/>
    <w:rsid w:val="00C37BCB"/>
    <w:rsid w:val="00CC01CF"/>
    <w:rsid w:val="00CF4064"/>
    <w:rsid w:val="00D5667D"/>
    <w:rsid w:val="00D57346"/>
    <w:rsid w:val="00DE4E06"/>
    <w:rsid w:val="00E135AE"/>
    <w:rsid w:val="00E37B58"/>
    <w:rsid w:val="00E9578F"/>
    <w:rsid w:val="00F35930"/>
    <w:rsid w:val="00F55925"/>
    <w:rsid w:val="00F709E4"/>
    <w:rsid w:val="00FB7B0E"/>
    <w:rsid w:val="00FE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26C5"/>
  <w15:docId w15:val="{91DD6028-0D05-45A4-8062-124A319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5A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AE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5AE"/>
  </w:style>
  <w:style w:type="paragraph" w:styleId="a7">
    <w:name w:val="footer"/>
    <w:basedOn w:val="a"/>
    <w:link w:val="a8"/>
    <w:uiPriority w:val="99"/>
    <w:unhideWhenUsed/>
    <w:rsid w:val="00E1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13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9</cp:revision>
  <cp:lastPrinted>2018-08-21T12:32:00Z</cp:lastPrinted>
  <dcterms:created xsi:type="dcterms:W3CDTF">2018-08-18T16:09:00Z</dcterms:created>
  <dcterms:modified xsi:type="dcterms:W3CDTF">2018-08-21T12:42:00Z</dcterms:modified>
</cp:coreProperties>
</file>